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4D91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工程结算审计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 w14:paraId="227DBA91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4951" w:type="pc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103"/>
        <w:gridCol w:w="1786"/>
        <w:gridCol w:w="1900"/>
      </w:tblGrid>
      <w:tr w14:paraId="71B6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2A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F199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6D133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F3B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资金渠道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C34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B1CB">
            <w:pPr>
              <w:widowControl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7B05">
            <w:pPr>
              <w:snapToGrid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269CB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A6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5D4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345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送审时间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521E">
            <w:pPr>
              <w:jc w:val="center"/>
              <w:rPr>
                <w:sz w:val="28"/>
                <w:szCs w:val="28"/>
              </w:rPr>
            </w:pPr>
          </w:p>
        </w:tc>
      </w:tr>
      <w:tr w14:paraId="4FF3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5" w:hRule="atLeast"/>
        </w:trPr>
        <w:tc>
          <w:tcPr>
            <w:tcW w:w="8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8EF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审计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情况：</w:t>
            </w:r>
          </w:p>
          <w:p w14:paraId="7968F23C">
            <w:pPr>
              <w:spacing w:line="360" w:lineRule="auto"/>
              <w:ind w:firstLine="48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（部门/单位）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的报审资料。经审核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工程量与图纸、签证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>（是/否）</w:t>
            </w: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相符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；定额套价、议价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>（是/否）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合理。</w:t>
            </w:r>
            <w:r>
              <w:rPr>
                <w:rFonts w:hint="eastAsia" w:ascii="宋体" w:hAnsi="宋体" w:cs="宋体"/>
                <w:sz w:val="28"/>
                <w:szCs w:val="28"/>
              </w:rPr>
              <w:t>报送结算价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该工程报审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结算</w:t>
            </w:r>
            <w:r>
              <w:rPr>
                <w:rFonts w:hint="eastAsia" w:ascii="宋体" w:hAnsi="宋体" w:cs="宋体"/>
                <w:sz w:val="28"/>
                <w:szCs w:val="28"/>
              </w:rPr>
              <w:t>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元。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E9F8E0">
            <w:pPr>
              <w:spacing w:line="340" w:lineRule="exact"/>
              <w:ind w:firstLine="57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具体调整原因及金额如下：</w:t>
            </w:r>
          </w:p>
          <w:p w14:paraId="170CCDB2">
            <w:pPr>
              <w:spacing w:line="340" w:lineRule="exact"/>
              <w:ind w:firstLine="570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21DA688A">
            <w:pPr>
              <w:spacing w:line="340" w:lineRule="exact"/>
              <w:ind w:firstLine="570"/>
              <w:rPr>
                <w:rFonts w:ascii="宋体" w:hAnsi="宋体" w:cs="宋体"/>
                <w:sz w:val="28"/>
                <w:szCs w:val="28"/>
              </w:rPr>
            </w:pPr>
          </w:p>
          <w:p w14:paraId="72D63C1E">
            <w:pPr>
              <w:spacing w:line="340" w:lineRule="exact"/>
              <w:ind w:firstLine="570"/>
              <w:rPr>
                <w:rFonts w:ascii="宋体" w:hAnsi="宋体" w:cs="宋体"/>
                <w:sz w:val="28"/>
                <w:szCs w:val="28"/>
              </w:rPr>
            </w:pPr>
          </w:p>
          <w:p w14:paraId="27261B5A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3F7075B2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2F780306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7B534BA4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0D955B54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61EC002B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5178F3DE">
            <w:pPr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0F0800D8">
            <w:pPr>
              <w:tabs>
                <w:tab w:val="left" w:pos="5715"/>
              </w:tabs>
              <w:spacing w:line="3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557CE2CF">
            <w:pPr>
              <w:tabs>
                <w:tab w:val="left" w:pos="5715"/>
              </w:tabs>
              <w:spacing w:line="340" w:lineRule="exact"/>
              <w:ind w:firstLine="280" w:firstLineChars="1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5CC6E4FA">
            <w:pPr>
              <w:tabs>
                <w:tab w:val="left" w:pos="5715"/>
              </w:tabs>
              <w:spacing w:line="340" w:lineRule="exact"/>
              <w:ind w:firstLine="280" w:firstLineChars="1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经办人：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时间：</w:t>
            </w:r>
          </w:p>
        </w:tc>
      </w:tr>
      <w:tr w14:paraId="5D4B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DFB57">
            <w:pPr>
              <w:spacing w:line="720" w:lineRule="auto"/>
              <w:ind w:firstLine="280" w:firstLineChars="10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复核意见：</w:t>
            </w:r>
          </w:p>
        </w:tc>
      </w:tr>
      <w:tr w14:paraId="470B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1A2C3">
            <w:pPr>
              <w:spacing w:line="720" w:lineRule="auto"/>
              <w:ind w:firstLine="280" w:firstLineChars="10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单位负责人意见：</w:t>
            </w:r>
          </w:p>
        </w:tc>
      </w:tr>
    </w:tbl>
    <w:p w14:paraId="241C00A7"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本表一式三份，</w:t>
      </w:r>
      <w:r>
        <w:rPr>
          <w:rFonts w:hint="eastAsia"/>
          <w:sz w:val="28"/>
          <w:szCs w:val="28"/>
          <w:lang w:val="en-US" w:eastAsia="zh-CN"/>
        </w:rPr>
        <w:t>业务主管部门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审计处</w:t>
      </w:r>
      <w:r>
        <w:rPr>
          <w:rFonts w:hint="eastAsia"/>
          <w:sz w:val="28"/>
          <w:szCs w:val="28"/>
        </w:rPr>
        <w:t>、施工单位各一份。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cyNDhiOTI1N2Y4ZmFkZDNiNTc3ZDkxMzdjMzgifQ=="/>
  </w:docVars>
  <w:rsids>
    <w:rsidRoot w:val="00AA4648"/>
    <w:rsid w:val="00074ABC"/>
    <w:rsid w:val="000903F8"/>
    <w:rsid w:val="000908FB"/>
    <w:rsid w:val="0009107D"/>
    <w:rsid w:val="000D11E7"/>
    <w:rsid w:val="00105B70"/>
    <w:rsid w:val="0012567D"/>
    <w:rsid w:val="00140043"/>
    <w:rsid w:val="00155C01"/>
    <w:rsid w:val="0019518A"/>
    <w:rsid w:val="001B1F65"/>
    <w:rsid w:val="00223D29"/>
    <w:rsid w:val="002470F1"/>
    <w:rsid w:val="00280146"/>
    <w:rsid w:val="002E1599"/>
    <w:rsid w:val="002E7190"/>
    <w:rsid w:val="002F28E1"/>
    <w:rsid w:val="00315D12"/>
    <w:rsid w:val="00320940"/>
    <w:rsid w:val="00327EA9"/>
    <w:rsid w:val="003A655F"/>
    <w:rsid w:val="003B1D39"/>
    <w:rsid w:val="003E7730"/>
    <w:rsid w:val="0045200C"/>
    <w:rsid w:val="00474A34"/>
    <w:rsid w:val="00547CA5"/>
    <w:rsid w:val="0058198E"/>
    <w:rsid w:val="00586741"/>
    <w:rsid w:val="005A1E06"/>
    <w:rsid w:val="005C55C3"/>
    <w:rsid w:val="005D770E"/>
    <w:rsid w:val="005E72A0"/>
    <w:rsid w:val="006116C4"/>
    <w:rsid w:val="00647CE5"/>
    <w:rsid w:val="00651781"/>
    <w:rsid w:val="0067044A"/>
    <w:rsid w:val="00682D46"/>
    <w:rsid w:val="006B4F68"/>
    <w:rsid w:val="006C4FCD"/>
    <w:rsid w:val="00834F54"/>
    <w:rsid w:val="008634C9"/>
    <w:rsid w:val="00895AE8"/>
    <w:rsid w:val="00946B36"/>
    <w:rsid w:val="00981B94"/>
    <w:rsid w:val="009E7E9F"/>
    <w:rsid w:val="009F4EF6"/>
    <w:rsid w:val="00A27D25"/>
    <w:rsid w:val="00A7368A"/>
    <w:rsid w:val="00AA0D10"/>
    <w:rsid w:val="00AA4648"/>
    <w:rsid w:val="00AA74F9"/>
    <w:rsid w:val="00AD512C"/>
    <w:rsid w:val="00B04FFD"/>
    <w:rsid w:val="00B64D8B"/>
    <w:rsid w:val="00B65494"/>
    <w:rsid w:val="00B82C79"/>
    <w:rsid w:val="00B84781"/>
    <w:rsid w:val="00BC73B2"/>
    <w:rsid w:val="00BF2E4A"/>
    <w:rsid w:val="00C17107"/>
    <w:rsid w:val="00C23AA0"/>
    <w:rsid w:val="00CA0574"/>
    <w:rsid w:val="00CA50D4"/>
    <w:rsid w:val="00CB7F91"/>
    <w:rsid w:val="00CF4DA7"/>
    <w:rsid w:val="00D22D47"/>
    <w:rsid w:val="00DA6CDA"/>
    <w:rsid w:val="00DB0430"/>
    <w:rsid w:val="00DF026F"/>
    <w:rsid w:val="00E035D8"/>
    <w:rsid w:val="00E91559"/>
    <w:rsid w:val="00E93416"/>
    <w:rsid w:val="00ED64FE"/>
    <w:rsid w:val="00EE49BF"/>
    <w:rsid w:val="00EF6A05"/>
    <w:rsid w:val="00F44244"/>
    <w:rsid w:val="00F72DB5"/>
    <w:rsid w:val="00F838C5"/>
    <w:rsid w:val="00FA4AEE"/>
    <w:rsid w:val="00FD2322"/>
    <w:rsid w:val="0376580C"/>
    <w:rsid w:val="084F33CB"/>
    <w:rsid w:val="08A2547D"/>
    <w:rsid w:val="08CB4AD1"/>
    <w:rsid w:val="0BFA7EA9"/>
    <w:rsid w:val="0DE83AEE"/>
    <w:rsid w:val="0F1E67AB"/>
    <w:rsid w:val="19607FAD"/>
    <w:rsid w:val="197844B8"/>
    <w:rsid w:val="19BF39A9"/>
    <w:rsid w:val="1C9773C1"/>
    <w:rsid w:val="1D5405BD"/>
    <w:rsid w:val="1D9B6A3E"/>
    <w:rsid w:val="1DF36FC8"/>
    <w:rsid w:val="1E025426"/>
    <w:rsid w:val="215C7CE3"/>
    <w:rsid w:val="22861DF2"/>
    <w:rsid w:val="24205E23"/>
    <w:rsid w:val="28BA5AF2"/>
    <w:rsid w:val="29CD0A23"/>
    <w:rsid w:val="3966739C"/>
    <w:rsid w:val="3B8E4877"/>
    <w:rsid w:val="41ED49AC"/>
    <w:rsid w:val="666B4048"/>
    <w:rsid w:val="66C612D4"/>
    <w:rsid w:val="6AF070DF"/>
    <w:rsid w:val="71823031"/>
    <w:rsid w:val="73666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213</Characters>
  <Lines>4</Lines>
  <Paragraphs>1</Paragraphs>
  <TotalTime>2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2023-02-16T10:21:00Z</dcterms:created>
  <dc:creator>Administrator</dc:creator>
  <cp:lastModifiedBy>林宽</cp:lastModifiedBy>
  <cp:lastPrinted>2024-11-19T01:42:00Z</cp:lastPrinted>
  <dcterms:modified xsi:type="dcterms:W3CDTF">2024-12-16T08:29:29Z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047DEEC47233437E8615A8B2E4CFE0BF_13</vt:lpwstr>
  </property>
</Properties>
</file>